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AE" w:rsidRDefault="00B91945">
      <w:r w:rsidRPr="00B91945">
        <w:drawing>
          <wp:inline distT="0" distB="0" distL="0" distR="0">
            <wp:extent cx="5940425" cy="891519"/>
            <wp:effectExtent l="19050" t="0" r="3175" b="0"/>
            <wp:docPr id="2" name="Рисунок 1" descr="C:\Documents and Settings\user\Рабочий стол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45" w:rsidRPr="00B91945" w:rsidRDefault="00B91945" w:rsidP="00B91945">
      <w:pPr>
        <w:jc w:val="center"/>
        <w:rPr>
          <w:b/>
        </w:rPr>
      </w:pPr>
      <w:r w:rsidRPr="00B91945">
        <w:rPr>
          <w:b/>
        </w:rPr>
        <w:t>Цены на услуги турбазы Самарской области «Волжские Зори»</w:t>
      </w:r>
    </w:p>
    <w:p w:rsidR="00B91945" w:rsidRPr="00B91945" w:rsidRDefault="00B91945" w:rsidP="00B91945">
      <w:pPr>
        <w:jc w:val="center"/>
        <w:rPr>
          <w:b/>
        </w:rPr>
      </w:pPr>
      <w:r w:rsidRPr="00B91945">
        <w:rPr>
          <w:b/>
        </w:rPr>
        <w:t>Стоимость размещения</w:t>
      </w:r>
    </w:p>
    <w:p w:rsidR="00B91945" w:rsidRPr="00B91945" w:rsidRDefault="00B91945" w:rsidP="00B91945">
      <w:pPr>
        <w:jc w:val="center"/>
        <w:rPr>
          <w:b/>
          <w:color w:val="FF0000"/>
        </w:rPr>
      </w:pPr>
      <w:r w:rsidRPr="00B91945">
        <w:rPr>
          <w:b/>
          <w:color w:val="FF0000"/>
        </w:rPr>
        <w:t>с 01.04.2014г. по 19.06.2014г. и с 18.08.2014г. по 30.09.2014г.</w:t>
      </w:r>
    </w:p>
    <w:tbl>
      <w:tblPr>
        <w:tblStyle w:val="a6"/>
        <w:tblW w:w="9337" w:type="dxa"/>
        <w:jc w:val="center"/>
        <w:tblInd w:w="-459" w:type="dxa"/>
        <w:tblLayout w:type="fixed"/>
        <w:tblLook w:val="04A0"/>
      </w:tblPr>
      <w:tblGrid>
        <w:gridCol w:w="2075"/>
        <w:gridCol w:w="2223"/>
        <w:gridCol w:w="2371"/>
        <w:gridCol w:w="2668"/>
      </w:tblGrid>
      <w:tr w:rsidR="00B91945" w:rsidRPr="00B91945" w:rsidTr="00B91945">
        <w:trPr>
          <w:trHeight w:val="604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Период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Летние домики 1сутк</w:t>
            </w:r>
            <w:r>
              <w:rPr>
                <w:b/>
              </w:rPr>
              <w:t>и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Гостиничный корпус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сутки</w:t>
            </w: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Коттеджи «Люкс»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сутки</w:t>
            </w:r>
          </w:p>
        </w:tc>
      </w:tr>
      <w:tr w:rsidR="00B91945" w:rsidRPr="00B91945" w:rsidTr="00B91945">
        <w:trPr>
          <w:trHeight w:val="801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отдыхающий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proofErr w:type="gramStart"/>
            <w:r w:rsidRPr="00B91945">
              <w:rPr>
                <w:b/>
              </w:rPr>
              <w:t>(с 3-х разовым</w:t>
            </w:r>
            <w:proofErr w:type="gramEnd"/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питанием)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750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950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1300</w:t>
            </w:r>
          </w:p>
        </w:tc>
      </w:tr>
      <w:tr w:rsidR="00B91945" w:rsidRPr="00B91945" w:rsidTr="00B91945">
        <w:trPr>
          <w:trHeight w:val="339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7 до 11 лет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750</w:t>
            </w: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91945" w:rsidRPr="00B91945" w:rsidTr="00B91945">
        <w:trPr>
          <w:trHeight w:val="324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4 до 6 лет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650</w:t>
            </w: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</w:tr>
      <w:tr w:rsidR="00B91945" w:rsidRPr="00B91945" w:rsidTr="00B91945">
        <w:trPr>
          <w:trHeight w:val="631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отдыхающий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500</w:t>
            </w: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700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950</w:t>
            </w:r>
          </w:p>
        </w:tc>
      </w:tr>
      <w:tr w:rsidR="00B91945" w:rsidRPr="00B91945" w:rsidTr="00B91945">
        <w:trPr>
          <w:trHeight w:val="522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7 до 11 лет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400</w:t>
            </w: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91945" w:rsidRPr="00B91945" w:rsidTr="00B91945">
        <w:trPr>
          <w:trHeight w:val="648"/>
          <w:jc w:val="center"/>
        </w:trPr>
        <w:tc>
          <w:tcPr>
            <w:tcW w:w="2075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4 до 6 лет</w:t>
            </w: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300</w:t>
            </w:r>
          </w:p>
        </w:tc>
        <w:tc>
          <w:tcPr>
            <w:tcW w:w="2668" w:type="dxa"/>
          </w:tcPr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</w:p>
          <w:p w:rsidR="00B91945" w:rsidRPr="00B91945" w:rsidRDefault="00B91945" w:rsidP="00B9194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91945" w:rsidRPr="000C234C" w:rsidRDefault="00B91945" w:rsidP="000C234C">
      <w:pPr>
        <w:pStyle w:val="a5"/>
        <w:numPr>
          <w:ilvl w:val="0"/>
          <w:numId w:val="2"/>
        </w:numPr>
        <w:rPr>
          <w:i/>
        </w:rPr>
      </w:pPr>
      <w:r w:rsidRPr="000C234C">
        <w:rPr>
          <w:i/>
        </w:rPr>
        <w:t>Дети до 3-х лет - проживание бесплатно (питание - 500 рублей в сутки)</w:t>
      </w:r>
    </w:p>
    <w:p w:rsidR="00B91945" w:rsidRPr="000C234C" w:rsidRDefault="00B91945" w:rsidP="000C234C">
      <w:pPr>
        <w:pStyle w:val="a5"/>
        <w:numPr>
          <w:ilvl w:val="0"/>
          <w:numId w:val="2"/>
        </w:numPr>
        <w:rPr>
          <w:i/>
        </w:rPr>
      </w:pPr>
      <w:r w:rsidRPr="000C234C">
        <w:rPr>
          <w:i/>
        </w:rPr>
        <w:t>Коттеджи «Люкс» оплачиваются за 4-х человек за проживание, вне зависимости от количества людей</w:t>
      </w:r>
    </w:p>
    <w:p w:rsidR="00B91945" w:rsidRDefault="00B91945" w:rsidP="00B91945">
      <w:pPr>
        <w:pStyle w:val="a5"/>
        <w:rPr>
          <w:b/>
        </w:rPr>
      </w:pPr>
    </w:p>
    <w:p w:rsidR="00B91945" w:rsidRDefault="00B91945" w:rsidP="00B91945">
      <w:pPr>
        <w:pStyle w:val="a5"/>
        <w:rPr>
          <w:b/>
        </w:rPr>
      </w:pPr>
    </w:p>
    <w:p w:rsidR="00B91945" w:rsidRPr="00B91945" w:rsidRDefault="00B91945" w:rsidP="00B91945">
      <w:pPr>
        <w:pStyle w:val="a5"/>
        <w:jc w:val="center"/>
        <w:rPr>
          <w:b/>
        </w:rPr>
      </w:pPr>
      <w:r w:rsidRPr="00B91945">
        <w:rPr>
          <w:b/>
        </w:rPr>
        <w:t>Стоимость размещения</w:t>
      </w:r>
    </w:p>
    <w:p w:rsidR="00B91945" w:rsidRDefault="00B91945" w:rsidP="00B91945">
      <w:pPr>
        <w:pStyle w:val="a5"/>
        <w:jc w:val="center"/>
        <w:rPr>
          <w:b/>
          <w:color w:val="FF0000"/>
        </w:rPr>
      </w:pPr>
    </w:p>
    <w:p w:rsidR="00B91945" w:rsidRDefault="00B91945" w:rsidP="00B91945">
      <w:pPr>
        <w:pStyle w:val="a5"/>
        <w:jc w:val="center"/>
        <w:rPr>
          <w:b/>
          <w:color w:val="FF0000"/>
        </w:rPr>
      </w:pPr>
      <w:r w:rsidRPr="00B91945">
        <w:rPr>
          <w:b/>
          <w:color w:val="FF0000"/>
        </w:rPr>
        <w:t>с 20.06.2014г. по 17.08.2014г.</w:t>
      </w:r>
    </w:p>
    <w:p w:rsidR="000C234C" w:rsidRDefault="000C234C" w:rsidP="00B91945">
      <w:pPr>
        <w:pStyle w:val="a5"/>
        <w:jc w:val="center"/>
        <w:rPr>
          <w:b/>
          <w:color w:val="FF0000"/>
        </w:rPr>
      </w:pPr>
    </w:p>
    <w:tbl>
      <w:tblPr>
        <w:tblStyle w:val="a6"/>
        <w:tblW w:w="9337" w:type="dxa"/>
        <w:jc w:val="center"/>
        <w:tblInd w:w="-459" w:type="dxa"/>
        <w:tblLayout w:type="fixed"/>
        <w:tblLook w:val="04A0"/>
      </w:tblPr>
      <w:tblGrid>
        <w:gridCol w:w="2075"/>
        <w:gridCol w:w="2223"/>
        <w:gridCol w:w="2371"/>
        <w:gridCol w:w="2668"/>
      </w:tblGrid>
      <w:tr w:rsidR="000C234C" w:rsidRPr="00B91945" w:rsidTr="00A149AF">
        <w:trPr>
          <w:trHeight w:val="604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Период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0C234C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Летние домики 1сутк</w:t>
            </w:r>
            <w:r>
              <w:rPr>
                <w:b/>
              </w:rPr>
              <w:t>и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Гостиничный корпус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сутки</w:t>
            </w: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Коттеджи «Люкс»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сутки</w:t>
            </w:r>
          </w:p>
        </w:tc>
      </w:tr>
      <w:tr w:rsidR="000C234C" w:rsidRPr="00B91945" w:rsidTr="00A149AF">
        <w:trPr>
          <w:trHeight w:val="801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отдыхающий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proofErr w:type="gramStart"/>
            <w:r w:rsidRPr="00B91945">
              <w:rPr>
                <w:b/>
              </w:rPr>
              <w:t>(с 3-х разовым</w:t>
            </w:r>
            <w:proofErr w:type="gramEnd"/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питанием)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91945">
              <w:rPr>
                <w:b/>
              </w:rPr>
              <w:t>50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B91945">
              <w:rPr>
                <w:b/>
              </w:rPr>
              <w:t>50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B91945">
              <w:rPr>
                <w:b/>
              </w:rPr>
              <w:t>00</w:t>
            </w:r>
          </w:p>
        </w:tc>
      </w:tr>
      <w:tr w:rsidR="000C234C" w:rsidRPr="00B91945" w:rsidTr="00A149AF">
        <w:trPr>
          <w:trHeight w:val="339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7 до 11 лет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91945">
              <w:rPr>
                <w:b/>
              </w:rPr>
              <w:t>50</w:t>
            </w: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234C" w:rsidRPr="00B91945" w:rsidTr="00A149AF">
        <w:trPr>
          <w:trHeight w:val="324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4 до 6 лет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91945">
              <w:rPr>
                <w:b/>
              </w:rPr>
              <w:t>50</w:t>
            </w: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</w:tr>
      <w:tr w:rsidR="000C234C" w:rsidRPr="00B91945" w:rsidTr="00A149AF">
        <w:trPr>
          <w:trHeight w:val="631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1 отдыхающий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B91945">
              <w:rPr>
                <w:b/>
              </w:rPr>
              <w:t>00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B91945">
              <w:rPr>
                <w:b/>
              </w:rPr>
              <w:t>50</w:t>
            </w:r>
          </w:p>
        </w:tc>
      </w:tr>
      <w:tr w:rsidR="000C234C" w:rsidRPr="00B91945" w:rsidTr="00A149AF">
        <w:trPr>
          <w:trHeight w:val="522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7 до 11 лет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C234C" w:rsidRPr="00B91945" w:rsidTr="00A149AF">
        <w:trPr>
          <w:trHeight w:val="648"/>
          <w:jc w:val="center"/>
        </w:trPr>
        <w:tc>
          <w:tcPr>
            <w:tcW w:w="2075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Дети с 4 до 6 лет</w:t>
            </w: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 w:rsidRPr="00B91945">
              <w:rPr>
                <w:b/>
              </w:rPr>
              <w:t>(без питания)</w:t>
            </w:r>
          </w:p>
        </w:tc>
        <w:tc>
          <w:tcPr>
            <w:tcW w:w="2223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71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2668" w:type="dxa"/>
          </w:tcPr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</w:p>
          <w:p w:rsidR="000C234C" w:rsidRPr="00B91945" w:rsidRDefault="000C234C" w:rsidP="00A149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C234C" w:rsidRPr="000C234C" w:rsidRDefault="000C234C" w:rsidP="000C234C">
      <w:pPr>
        <w:pStyle w:val="a5"/>
        <w:numPr>
          <w:ilvl w:val="0"/>
          <w:numId w:val="1"/>
        </w:numPr>
      </w:pPr>
      <w:r w:rsidRPr="000C234C">
        <w:t>Дети до 3-х лет - проживание бесплатно (питание - 500 рублей в сутки)</w:t>
      </w:r>
    </w:p>
    <w:p w:rsidR="000C234C" w:rsidRPr="000C234C" w:rsidRDefault="000C234C" w:rsidP="000C234C">
      <w:pPr>
        <w:pStyle w:val="a5"/>
        <w:numPr>
          <w:ilvl w:val="0"/>
          <w:numId w:val="1"/>
        </w:numPr>
      </w:pPr>
      <w:r w:rsidRPr="000C234C">
        <w:t>Коттеджи «Люкс» оплачиваются за 4-х человек за проживание, вне зависимости от количества людей</w:t>
      </w:r>
    </w:p>
    <w:p w:rsidR="000C234C" w:rsidRPr="000C234C" w:rsidRDefault="000C234C" w:rsidP="000C234C">
      <w:pPr>
        <w:pStyle w:val="a5"/>
        <w:numPr>
          <w:ilvl w:val="0"/>
          <w:numId w:val="1"/>
        </w:numPr>
      </w:pPr>
      <w:r w:rsidRPr="000C234C">
        <w:t>Нахождение на территории б/о 1-го человека - 250 рублей в день</w:t>
      </w:r>
    </w:p>
    <w:p w:rsidR="00B91945" w:rsidRPr="00B91945" w:rsidRDefault="000C234C" w:rsidP="000C234C">
      <w:pPr>
        <w:pStyle w:val="a5"/>
        <w:numPr>
          <w:ilvl w:val="0"/>
          <w:numId w:val="1"/>
        </w:numPr>
      </w:pPr>
      <w:r w:rsidRPr="000C234C">
        <w:t>Аренда зала столовой - 500 рублей за 1 час</w:t>
      </w:r>
    </w:p>
    <w:sectPr w:rsidR="00B91945" w:rsidRPr="00B91945" w:rsidSect="000C23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5A26"/>
    <w:multiLevelType w:val="hybridMultilevel"/>
    <w:tmpl w:val="7FA2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B6F16"/>
    <w:multiLevelType w:val="hybridMultilevel"/>
    <w:tmpl w:val="D954E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945"/>
    <w:rsid w:val="000C234C"/>
    <w:rsid w:val="00605403"/>
    <w:rsid w:val="008D7008"/>
    <w:rsid w:val="00B91945"/>
    <w:rsid w:val="00F07DF5"/>
    <w:rsid w:val="00FC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94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1945"/>
    <w:pPr>
      <w:spacing w:after="0" w:line="240" w:lineRule="auto"/>
    </w:pPr>
  </w:style>
  <w:style w:type="table" w:styleId="a6">
    <w:name w:val="Table Grid"/>
    <w:basedOn w:val="a1"/>
    <w:uiPriority w:val="59"/>
    <w:rsid w:val="00B91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ltd</dc:creator>
  <cp:keywords/>
  <dc:description/>
  <cp:lastModifiedBy>Welcome ltd</cp:lastModifiedBy>
  <cp:revision>2</cp:revision>
  <dcterms:created xsi:type="dcterms:W3CDTF">2014-03-12T10:02:00Z</dcterms:created>
  <dcterms:modified xsi:type="dcterms:W3CDTF">2014-03-12T10:15:00Z</dcterms:modified>
</cp:coreProperties>
</file>